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8BC58" w14:textId="616A71A6" w:rsidR="00F67669" w:rsidRDefault="00491BF2">
      <w:r>
        <w:t>July 2026</w:t>
      </w:r>
    </w:p>
    <w:p w14:paraId="746530F6" w14:textId="1115E683" w:rsidR="00491BF2" w:rsidRDefault="00491BF2">
      <w:r>
        <w:t>FFT</w:t>
      </w:r>
    </w:p>
    <w:p w14:paraId="6FB6E881" w14:textId="77777777" w:rsidR="00491BF2" w:rsidRDefault="00491BF2"/>
    <w:p w14:paraId="16625431" w14:textId="77777777" w:rsidR="00491BF2" w:rsidRDefault="00491BF2"/>
    <w:p w14:paraId="40E357DB" w14:textId="77777777" w:rsidR="00491BF2" w:rsidRDefault="00491BF2"/>
    <w:p w14:paraId="737F37DB" w14:textId="7307C7A6" w:rsidR="00491BF2" w:rsidRDefault="00491BF2">
      <w:r w:rsidRPr="00491BF2">
        <w:drawing>
          <wp:inline distT="0" distB="0" distL="0" distR="0" wp14:anchorId="0C830D50" wp14:editId="621F610F">
            <wp:extent cx="5731510" cy="6097270"/>
            <wp:effectExtent l="0" t="0" r="2540" b="0"/>
            <wp:docPr id="1220134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1346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9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91B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F2"/>
    <w:rsid w:val="00041701"/>
    <w:rsid w:val="00340CE3"/>
    <w:rsid w:val="00491BF2"/>
    <w:rsid w:val="006C241A"/>
    <w:rsid w:val="0086108E"/>
    <w:rsid w:val="00A029E2"/>
    <w:rsid w:val="00DB7087"/>
    <w:rsid w:val="00F6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17C16"/>
  <w15:chartTrackingRefBased/>
  <w15:docId w15:val="{E6BB8987-A391-40BC-860A-C6130D33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1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B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B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B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B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B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B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B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B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B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B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B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B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B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B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B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B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BF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B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B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B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B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B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B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B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Coombs (Beaufort Road Surgery)</dc:creator>
  <cp:keywords/>
  <dc:description/>
  <cp:lastModifiedBy>Lisa Coombs (Beaufort Road Surgery)</cp:lastModifiedBy>
  <cp:revision>1</cp:revision>
  <dcterms:created xsi:type="dcterms:W3CDTF">2026-09-08T08:44:00Z</dcterms:created>
  <dcterms:modified xsi:type="dcterms:W3CDTF">2026-09-17T13:32:00Z</dcterms:modified>
</cp:coreProperties>
</file>